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C0" w:rsidRPr="009674CA" w:rsidRDefault="005678C0" w:rsidP="005678C0">
      <w:pPr>
        <w:rPr>
          <w:rFonts w:hint="cs"/>
          <w:b/>
          <w:bCs/>
          <w:sz w:val="22"/>
          <w:szCs w:val="22"/>
          <w:rtl/>
        </w:rPr>
      </w:pPr>
    </w:p>
    <w:p w:rsidR="005678C0" w:rsidRPr="009674CA" w:rsidRDefault="005678C0" w:rsidP="005678C0">
      <w:pPr>
        <w:pStyle w:val="a"/>
        <w:numPr>
          <w:ilvl w:val="0"/>
          <w:numId w:val="38"/>
        </w:numPr>
        <w:tabs>
          <w:tab w:val="left" w:pos="91"/>
        </w:tabs>
        <w:spacing w:before="120" w:line="276" w:lineRule="auto"/>
        <w:ind w:left="164" w:right="-709" w:hanging="357"/>
        <w:rPr>
          <w:rFonts w:cs="David" w:hint="cs"/>
          <w:b/>
          <w:bCs/>
          <w:sz w:val="24"/>
          <w:szCs w:val="24"/>
        </w:rPr>
      </w:pPr>
      <w:r w:rsidRPr="009674CA">
        <w:rPr>
          <w:rFonts w:cs="David" w:hint="cs"/>
          <w:b/>
          <w:bCs/>
          <w:sz w:val="24"/>
          <w:szCs w:val="24"/>
          <w:rtl/>
        </w:rPr>
        <w:t xml:space="preserve">על מנת לייעל </w:t>
      </w:r>
      <w:r>
        <w:rPr>
          <w:rFonts w:cs="David" w:hint="cs"/>
          <w:b/>
          <w:bCs/>
          <w:sz w:val="24"/>
          <w:szCs w:val="24"/>
          <w:rtl/>
        </w:rPr>
        <w:t xml:space="preserve">את </w:t>
      </w:r>
      <w:r w:rsidRPr="009674CA">
        <w:rPr>
          <w:rFonts w:cs="David" w:hint="cs"/>
          <w:b/>
          <w:bCs/>
          <w:sz w:val="24"/>
          <w:szCs w:val="24"/>
          <w:rtl/>
        </w:rPr>
        <w:t>תהליכי קביעת ערך העבודה (לצורך עריכת חישובי שכר הטרחה), ולהתאים המקדם עם התוספת המתומחר של המאגר המאוחד הניתנת בגין מיקומו הגיאוגרפי של הפרויקט, אגף בינוי / משרד הביטחון החליט לשנות חלק מסוגי המקדמים, ערכם ואופן חישובם, בגין תנאים ספציפיים של הפרויקט (כגון מיקומו הגיאוגרפי או אופי העבדה), כדלקמן:</w:t>
      </w:r>
    </w:p>
    <w:p w:rsidR="005678C0" w:rsidRPr="009674CA" w:rsidRDefault="005678C0" w:rsidP="005678C0">
      <w:pPr>
        <w:pStyle w:val="a"/>
        <w:numPr>
          <w:ilvl w:val="0"/>
          <w:numId w:val="39"/>
        </w:numPr>
        <w:tabs>
          <w:tab w:val="left" w:pos="91"/>
        </w:tabs>
        <w:spacing w:before="60" w:line="240" w:lineRule="auto"/>
        <w:ind w:left="233" w:right="-709" w:hanging="284"/>
        <w:rPr>
          <w:rFonts w:cs="David" w:hint="cs"/>
          <w:b/>
          <w:bCs/>
          <w:sz w:val="24"/>
          <w:szCs w:val="24"/>
        </w:rPr>
      </w:pPr>
      <w:r w:rsidRPr="009674CA">
        <w:rPr>
          <w:rFonts w:cs="David" w:hint="cs"/>
          <w:b/>
          <w:bCs/>
          <w:sz w:val="24"/>
          <w:szCs w:val="24"/>
          <w:rtl/>
        </w:rPr>
        <w:t>מקדם אתר לעבודות באיוש שטחי</w:t>
      </w:r>
      <w:r w:rsidRPr="009674CA">
        <w:rPr>
          <w:rFonts w:cs="David" w:hint="cs"/>
          <w:b/>
          <w:bCs/>
          <w:sz w:val="24"/>
          <w:szCs w:val="24"/>
        </w:rPr>
        <w:t>B</w:t>
      </w:r>
      <w:r w:rsidRPr="009674CA">
        <w:rPr>
          <w:rFonts w:cs="David"/>
          <w:b/>
          <w:bCs/>
          <w:sz w:val="24"/>
          <w:szCs w:val="24"/>
        </w:rPr>
        <w:t xml:space="preserve">  </w:t>
      </w:r>
      <w:r w:rsidRPr="009674CA">
        <w:rPr>
          <w:rFonts w:cs="David" w:hint="cs"/>
          <w:b/>
          <w:bCs/>
          <w:sz w:val="24"/>
          <w:szCs w:val="24"/>
          <w:rtl/>
        </w:rPr>
        <w:t xml:space="preserve"> - </w:t>
      </w:r>
      <w:r w:rsidRPr="009674CA">
        <w:rPr>
          <w:rFonts w:cs="David" w:hint="cs"/>
          <w:sz w:val="24"/>
          <w:szCs w:val="24"/>
          <w:rtl/>
        </w:rPr>
        <w:t xml:space="preserve">ייראה ערך המבנה אשר ישמש בסיס לחישוב שכר התכנון בלבד (להבדיל משכר הפיקוח), כשווה ל- % 88 מאומדן המתכנן, תוצאות המכרז או ח"ן סופי של הקבלן, הכל לפי עניין. אחוז זה יצוין בתחשיב שכר </w:t>
      </w:r>
      <w:r>
        <w:rPr>
          <w:rFonts w:cs="David" w:hint="cs"/>
          <w:sz w:val="24"/>
          <w:szCs w:val="24"/>
          <w:rtl/>
        </w:rPr>
        <w:t>ה</w:t>
      </w:r>
      <w:r w:rsidRPr="009674CA">
        <w:rPr>
          <w:rFonts w:cs="David" w:hint="cs"/>
          <w:sz w:val="24"/>
          <w:szCs w:val="24"/>
          <w:rtl/>
        </w:rPr>
        <w:t xml:space="preserve">טרחה שצורף לחוזה עם המתכנן. במקרים אלו, מקדם אתר תמיד יהיה קטן מ-1.  </w:t>
      </w:r>
    </w:p>
    <w:p w:rsidR="005678C0" w:rsidRPr="009674CA" w:rsidRDefault="005678C0" w:rsidP="005678C0">
      <w:pPr>
        <w:pStyle w:val="a"/>
        <w:numPr>
          <w:ilvl w:val="0"/>
          <w:numId w:val="39"/>
        </w:numPr>
        <w:tabs>
          <w:tab w:val="left" w:pos="91"/>
        </w:tabs>
        <w:spacing w:before="60" w:line="240" w:lineRule="auto"/>
        <w:ind w:left="233" w:right="-709" w:hanging="284"/>
        <w:rPr>
          <w:rFonts w:cs="David" w:hint="cs"/>
          <w:sz w:val="24"/>
          <w:szCs w:val="24"/>
          <w:rtl/>
        </w:rPr>
      </w:pPr>
      <w:r w:rsidRPr="009674CA">
        <w:rPr>
          <w:rFonts w:cs="David" w:hint="cs"/>
          <w:b/>
          <w:bCs/>
          <w:sz w:val="24"/>
          <w:szCs w:val="24"/>
          <w:rtl/>
        </w:rPr>
        <w:t xml:space="preserve">מקדם אתר לעבודות באזור: הצפון, ירושלים והדרום, אזור מרכז ואזור אילת - </w:t>
      </w:r>
      <w:r w:rsidRPr="009674CA">
        <w:rPr>
          <w:rFonts w:cs="David" w:hint="cs"/>
          <w:sz w:val="24"/>
          <w:szCs w:val="24"/>
          <w:rtl/>
        </w:rPr>
        <w:t xml:space="preserve">באתרי עבודה במרחק של מעל 30 ק"מ מעיר מחוז (פירוט ערי המחוז, ראה בנספח </w:t>
      </w:r>
      <w:r w:rsidRPr="009674CA">
        <w:rPr>
          <w:rFonts w:cs="David"/>
          <w:sz w:val="24"/>
          <w:szCs w:val="24"/>
          <w:rtl/>
        </w:rPr>
        <w:t>–</w:t>
      </w:r>
      <w:r w:rsidRPr="009674CA">
        <w:rPr>
          <w:rFonts w:cs="David" w:hint="cs"/>
          <w:sz w:val="24"/>
          <w:szCs w:val="24"/>
          <w:rtl/>
        </w:rPr>
        <w:t xml:space="preserve"> מפת אזורים כולל טבלת ערי מחוז) הקרובה ביותר לאתר העבודה, ייראה ערך המבנה אשר ישמש בסיס לחישוב שכר התכנון בלבד (להבדיל משכר הפיקוח), כשווה ל- % 96 מאומדן המתכנן, תוצאות המכרז או ח"ן סופי של הקבלן, הכל לפי עניין. מקדם אתר תמיד יהיה קטן מ-1.  </w:t>
      </w:r>
    </w:p>
    <w:p w:rsidR="005678C0" w:rsidRPr="009674CA" w:rsidRDefault="005678C0" w:rsidP="005678C0">
      <w:pPr>
        <w:pStyle w:val="a"/>
        <w:numPr>
          <w:ilvl w:val="0"/>
          <w:numId w:val="0"/>
        </w:numPr>
        <w:tabs>
          <w:tab w:val="left" w:pos="91"/>
        </w:tabs>
        <w:spacing w:line="240" w:lineRule="auto"/>
        <w:ind w:left="232" w:right="-709"/>
        <w:rPr>
          <w:rFonts w:cs="David" w:hint="cs"/>
          <w:sz w:val="24"/>
          <w:szCs w:val="24"/>
          <w:rtl/>
        </w:rPr>
      </w:pPr>
      <w:r w:rsidRPr="009674CA">
        <w:rPr>
          <w:rFonts w:cs="David" w:hint="cs"/>
          <w:sz w:val="24"/>
          <w:szCs w:val="24"/>
          <w:rtl/>
        </w:rPr>
        <w:t>המרחק יימדד בין היציאה הקרובה ביותר מתחום עיר המחוז הקרובה ביותר עד אתר העבודה. מיקום משרדיו של המתכנן לא יהיה רלוונטי כלל לחישוב המקדם.</w:t>
      </w:r>
    </w:p>
    <w:p w:rsidR="005678C0" w:rsidRPr="009674CA" w:rsidRDefault="005678C0" w:rsidP="005678C0">
      <w:pPr>
        <w:pStyle w:val="a"/>
        <w:numPr>
          <w:ilvl w:val="0"/>
          <w:numId w:val="39"/>
        </w:numPr>
        <w:tabs>
          <w:tab w:val="left" w:pos="91"/>
        </w:tabs>
        <w:spacing w:before="60" w:line="240" w:lineRule="auto"/>
        <w:ind w:left="233" w:right="-709" w:hanging="284"/>
        <w:rPr>
          <w:rFonts w:cs="David" w:hint="cs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9674CA">
        <w:rPr>
          <w:rFonts w:cs="David" w:hint="cs"/>
          <w:b/>
          <w:bCs/>
          <w:sz w:val="24"/>
          <w:szCs w:val="24"/>
          <w:rtl/>
        </w:rPr>
        <w:t xml:space="preserve">עבודות באתר מאוכלס </w:t>
      </w:r>
      <w:r w:rsidRPr="009674CA">
        <w:rPr>
          <w:rFonts w:cs="David"/>
          <w:b/>
          <w:bCs/>
          <w:sz w:val="24"/>
          <w:szCs w:val="24"/>
          <w:rtl/>
        </w:rPr>
        <w:t>–</w:t>
      </w:r>
      <w:r w:rsidRPr="009674CA">
        <w:rPr>
          <w:rFonts w:cs="David" w:hint="cs"/>
          <w:sz w:val="24"/>
          <w:szCs w:val="24"/>
          <w:rtl/>
        </w:rPr>
        <w:t xml:space="preserve">ייראה ערך המבנה אשר ישמש בסיס לחישוב שכר התכנון בלבד (להבדיל משכר הפיקוח), כשווה ל- % 95 מאומדן המתכנן, תוצאות המכרז או ח"ן סופי של הקבלן, הכל לפי עניין. מקדם באתר מאוכלס תמיד יהיה קטן מ-1.  </w:t>
      </w:r>
    </w:p>
    <w:p w:rsidR="005678C0" w:rsidRPr="009674CA" w:rsidRDefault="005678C0" w:rsidP="005678C0">
      <w:pPr>
        <w:pStyle w:val="a"/>
        <w:numPr>
          <w:ilvl w:val="0"/>
          <w:numId w:val="38"/>
        </w:numPr>
        <w:tabs>
          <w:tab w:val="left" w:pos="91"/>
        </w:tabs>
        <w:spacing w:before="120"/>
        <w:ind w:left="164" w:hanging="357"/>
        <w:rPr>
          <w:rFonts w:cs="David" w:hint="cs"/>
          <w:b/>
          <w:bCs/>
          <w:sz w:val="24"/>
          <w:szCs w:val="24"/>
        </w:rPr>
      </w:pPr>
      <w:r w:rsidRPr="009674CA">
        <w:rPr>
          <w:rFonts w:cs="David" w:hint="cs"/>
          <w:b/>
          <w:bCs/>
          <w:sz w:val="24"/>
          <w:szCs w:val="24"/>
          <w:rtl/>
        </w:rPr>
        <w:t>לא יהיה כפל מקדמים (מתייחס למקדמים מפורטים לעיל בלבד).</w:t>
      </w:r>
    </w:p>
    <w:p w:rsidR="005678C0" w:rsidRPr="009674CA" w:rsidRDefault="005678C0" w:rsidP="005678C0">
      <w:pPr>
        <w:pStyle w:val="a"/>
        <w:numPr>
          <w:ilvl w:val="0"/>
          <w:numId w:val="38"/>
        </w:numPr>
        <w:tabs>
          <w:tab w:val="left" w:pos="91"/>
        </w:tabs>
        <w:spacing w:line="240" w:lineRule="auto"/>
        <w:ind w:left="164" w:hanging="357"/>
        <w:rPr>
          <w:rFonts w:cs="David" w:hint="cs"/>
          <w:b/>
          <w:bCs/>
          <w:sz w:val="24"/>
          <w:szCs w:val="24"/>
        </w:rPr>
      </w:pPr>
      <w:r w:rsidRPr="009674CA">
        <w:rPr>
          <w:rFonts w:cs="David" w:hint="cs"/>
          <w:b/>
          <w:bCs/>
          <w:sz w:val="24"/>
          <w:szCs w:val="24"/>
          <w:rtl/>
        </w:rPr>
        <w:t>החטיבה להתקשרויות עם יועצים ומתכננים, תוודא בשלב הכנת ההזמנה את תוספת המקדמים הרלוונטיים לתחשיב.</w:t>
      </w:r>
    </w:p>
    <w:p w:rsidR="005678C0" w:rsidRPr="009674CA" w:rsidRDefault="005678C0" w:rsidP="005678C0">
      <w:pPr>
        <w:pStyle w:val="a"/>
        <w:numPr>
          <w:ilvl w:val="0"/>
          <w:numId w:val="38"/>
        </w:numPr>
        <w:tabs>
          <w:tab w:val="left" w:pos="91"/>
        </w:tabs>
        <w:spacing w:line="240" w:lineRule="auto"/>
        <w:ind w:left="164" w:hanging="357"/>
        <w:rPr>
          <w:rFonts w:cs="David"/>
          <w:b/>
          <w:bCs/>
          <w:sz w:val="24"/>
          <w:szCs w:val="24"/>
        </w:rPr>
      </w:pPr>
      <w:r w:rsidRPr="009674CA">
        <w:rPr>
          <w:rFonts w:cs="David" w:hint="cs"/>
          <w:b/>
          <w:bCs/>
          <w:sz w:val="24"/>
          <w:szCs w:val="24"/>
          <w:rtl/>
        </w:rPr>
        <w:t>ת</w:t>
      </w:r>
      <w:r>
        <w:rPr>
          <w:rFonts w:cs="David" w:hint="cs"/>
          <w:b/>
          <w:bCs/>
          <w:sz w:val="24"/>
          <w:szCs w:val="24"/>
          <w:rtl/>
        </w:rPr>
        <w:t>וק</w:t>
      </w:r>
      <w:r w:rsidRPr="009674CA">
        <w:rPr>
          <w:rFonts w:cs="David" w:hint="cs"/>
          <w:b/>
          <w:bCs/>
          <w:sz w:val="24"/>
          <w:szCs w:val="24"/>
          <w:rtl/>
        </w:rPr>
        <w:t>ף המקדמים המפורטים לעיל: החל מ-</w:t>
      </w:r>
      <w:r w:rsidRPr="009674CA">
        <w:rPr>
          <w:rFonts w:cs="David" w:hint="cs"/>
          <w:b/>
          <w:bCs/>
          <w:sz w:val="24"/>
          <w:szCs w:val="24"/>
          <w:u w:val="single"/>
          <w:rtl/>
        </w:rPr>
        <w:t>01.12.2009</w:t>
      </w:r>
      <w:r w:rsidRPr="009674CA">
        <w:rPr>
          <w:rFonts w:cs="David" w:hint="cs"/>
          <w:b/>
          <w:bCs/>
          <w:sz w:val="24"/>
          <w:szCs w:val="24"/>
          <w:rtl/>
        </w:rPr>
        <w:t xml:space="preserve"> .</w:t>
      </w:r>
    </w:p>
    <w:p w:rsidR="005678C0" w:rsidRPr="009674CA" w:rsidRDefault="005678C0" w:rsidP="005678C0">
      <w:pPr>
        <w:widowControl/>
        <w:tabs>
          <w:tab w:val="left" w:pos="-51"/>
        </w:tabs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</w:p>
    <w:p w:rsidR="005678C0" w:rsidRPr="009674CA" w:rsidRDefault="005678C0" w:rsidP="005678C0">
      <w:pPr>
        <w:widowControl/>
        <w:tabs>
          <w:tab w:val="left" w:pos="-51"/>
        </w:tabs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</w:p>
    <w:p w:rsidR="005678C0" w:rsidRPr="009674CA" w:rsidRDefault="005678C0" w:rsidP="005678C0">
      <w:pPr>
        <w:widowControl/>
        <w:tabs>
          <w:tab w:val="left" w:pos="-51"/>
        </w:tabs>
        <w:spacing w:line="360" w:lineRule="auto"/>
        <w:ind w:left="5760"/>
        <w:rPr>
          <w:rFonts w:hint="cs"/>
          <w:sz w:val="22"/>
          <w:szCs w:val="22"/>
          <w:rtl/>
        </w:rPr>
      </w:pPr>
      <w:r w:rsidRPr="009674CA">
        <w:rPr>
          <w:rFonts w:hint="cs"/>
          <w:sz w:val="22"/>
          <w:szCs w:val="22"/>
          <w:rtl/>
        </w:rPr>
        <w:t xml:space="preserve">     ב </w:t>
      </w:r>
      <w:r w:rsidRPr="009674CA">
        <w:rPr>
          <w:sz w:val="22"/>
          <w:szCs w:val="22"/>
          <w:rtl/>
        </w:rPr>
        <w:t>ב</w:t>
      </w:r>
      <w:r w:rsidRPr="009674CA">
        <w:rPr>
          <w:rFonts w:hint="cs"/>
          <w:sz w:val="22"/>
          <w:szCs w:val="22"/>
          <w:rtl/>
        </w:rPr>
        <w:t xml:space="preserve"> </w:t>
      </w:r>
      <w:r w:rsidRPr="009674CA">
        <w:rPr>
          <w:sz w:val="22"/>
          <w:szCs w:val="22"/>
          <w:rtl/>
        </w:rPr>
        <w:t>ר</w:t>
      </w:r>
      <w:r w:rsidRPr="009674CA">
        <w:rPr>
          <w:rFonts w:hint="cs"/>
          <w:sz w:val="22"/>
          <w:szCs w:val="22"/>
          <w:rtl/>
        </w:rPr>
        <w:t xml:space="preserve"> </w:t>
      </w:r>
      <w:r w:rsidRPr="009674CA">
        <w:rPr>
          <w:sz w:val="22"/>
          <w:szCs w:val="22"/>
          <w:rtl/>
        </w:rPr>
        <w:t>כ</w:t>
      </w:r>
      <w:r w:rsidRPr="009674CA">
        <w:rPr>
          <w:rFonts w:hint="cs"/>
          <w:sz w:val="22"/>
          <w:szCs w:val="22"/>
          <w:rtl/>
        </w:rPr>
        <w:t xml:space="preserve"> </w:t>
      </w:r>
      <w:r w:rsidRPr="009674CA">
        <w:rPr>
          <w:sz w:val="22"/>
          <w:szCs w:val="22"/>
          <w:rtl/>
        </w:rPr>
        <w:t>ה</w:t>
      </w:r>
      <w:r w:rsidRPr="009674CA">
        <w:rPr>
          <w:rFonts w:hint="cs"/>
          <w:sz w:val="22"/>
          <w:szCs w:val="22"/>
          <w:rtl/>
        </w:rPr>
        <w:t>,</w:t>
      </w:r>
    </w:p>
    <w:p w:rsidR="005678C0" w:rsidRPr="009674CA" w:rsidRDefault="005678C0" w:rsidP="005678C0">
      <w:pPr>
        <w:widowControl/>
        <w:tabs>
          <w:tab w:val="left" w:pos="-51"/>
        </w:tabs>
        <w:ind w:left="4320"/>
        <w:rPr>
          <w:rFonts w:hint="cs"/>
          <w:b/>
          <w:bCs/>
          <w:sz w:val="22"/>
          <w:szCs w:val="22"/>
          <w:rtl/>
        </w:rPr>
      </w:pPr>
      <w:r w:rsidRPr="009674CA">
        <w:rPr>
          <w:rFonts w:hint="cs"/>
          <w:b/>
          <w:bCs/>
          <w:sz w:val="22"/>
          <w:szCs w:val="22"/>
          <w:rtl/>
        </w:rPr>
        <w:t xml:space="preserve">                        אדריכל דוד ספושניק</w:t>
      </w:r>
    </w:p>
    <w:p w:rsidR="005678C0" w:rsidRPr="009674CA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  <w:r w:rsidRPr="009674CA">
        <w:rPr>
          <w:rFonts w:hint="cs"/>
          <w:sz w:val="22"/>
          <w:szCs w:val="22"/>
          <w:rtl/>
        </w:rPr>
        <w:t xml:space="preserve">                   ראש החטיבה להתקשרויות</w:t>
      </w:r>
    </w:p>
    <w:p w:rsidR="005678C0" w:rsidRPr="009674CA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  <w:r w:rsidRPr="009674CA">
        <w:rPr>
          <w:rFonts w:hint="cs"/>
          <w:sz w:val="22"/>
          <w:szCs w:val="22"/>
          <w:rtl/>
        </w:rPr>
        <w:t xml:space="preserve">                   עם        יועצים    ומתכננים</w:t>
      </w:r>
    </w:p>
    <w:p w:rsidR="005678C0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  <w:r w:rsidRPr="009674CA">
        <w:rPr>
          <w:rFonts w:hint="cs"/>
          <w:sz w:val="22"/>
          <w:szCs w:val="22"/>
          <w:rtl/>
        </w:rPr>
        <w:t xml:space="preserve">                   ומרכז    הוועדה       לתכנון</w:t>
      </w:r>
    </w:p>
    <w:p w:rsidR="005678C0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</w:p>
    <w:p w:rsidR="005678C0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</w:p>
    <w:p w:rsidR="005678C0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</w:p>
    <w:p w:rsidR="005678C0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</w:p>
    <w:p w:rsidR="005678C0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</w:p>
    <w:p w:rsidR="005678C0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</w:p>
    <w:p w:rsidR="005678C0" w:rsidRDefault="005678C0" w:rsidP="005678C0">
      <w:pPr>
        <w:widowControl/>
        <w:tabs>
          <w:tab w:val="left" w:pos="-51"/>
        </w:tabs>
        <w:ind w:left="4321"/>
        <w:rPr>
          <w:rFonts w:hint="cs"/>
          <w:sz w:val="22"/>
          <w:szCs w:val="22"/>
          <w:rtl/>
        </w:rPr>
      </w:pPr>
    </w:p>
    <w:p w:rsidR="005678C0" w:rsidRPr="009674CA" w:rsidRDefault="005678C0" w:rsidP="005678C0">
      <w:pPr>
        <w:widowControl/>
        <w:tabs>
          <w:tab w:val="left" w:pos="-51"/>
        </w:tabs>
        <w:ind w:left="4321" w:hanging="4513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לוט : </w:t>
      </w:r>
      <w:r w:rsidRPr="009674CA">
        <w:rPr>
          <w:rFonts w:hint="cs"/>
          <w:sz w:val="24"/>
          <w:szCs w:val="24"/>
          <w:rtl/>
        </w:rPr>
        <w:t xml:space="preserve">נספח </w:t>
      </w:r>
      <w:r w:rsidRPr="009674CA">
        <w:rPr>
          <w:sz w:val="24"/>
          <w:szCs w:val="24"/>
          <w:rtl/>
        </w:rPr>
        <w:t>–</w:t>
      </w:r>
      <w:r w:rsidRPr="009674CA">
        <w:rPr>
          <w:rFonts w:hint="cs"/>
          <w:sz w:val="24"/>
          <w:szCs w:val="24"/>
          <w:rtl/>
        </w:rPr>
        <w:t xml:space="preserve"> מפת אזורים כולל טבלת ערי מחוז</w:t>
      </w:r>
    </w:p>
    <w:p w:rsidR="005678C0" w:rsidRPr="009674CA" w:rsidRDefault="005678C0" w:rsidP="005678C0">
      <w:pPr>
        <w:widowControl/>
        <w:tabs>
          <w:tab w:val="left" w:pos="-51"/>
        </w:tabs>
        <w:ind w:left="4321"/>
        <w:rPr>
          <w:rFonts w:hint="cs"/>
          <w:sz w:val="26"/>
          <w:szCs w:val="26"/>
          <w:rtl/>
        </w:rPr>
      </w:pPr>
    </w:p>
    <w:p w:rsidR="005678C0" w:rsidRDefault="005678C0" w:rsidP="005678C0">
      <w:pPr>
        <w:widowControl/>
        <w:tabs>
          <w:tab w:val="left" w:pos="-51"/>
        </w:tabs>
        <w:spacing w:line="480" w:lineRule="auto"/>
        <w:jc w:val="center"/>
        <w:rPr>
          <w:rFonts w:ascii="Arial" w:hAnsi="Arial" w:hint="cs"/>
          <w:b/>
          <w:bCs/>
          <w:sz w:val="32"/>
          <w:szCs w:val="32"/>
          <w:u w:val="single"/>
          <w:rtl/>
        </w:rPr>
      </w:pPr>
    </w:p>
    <w:p w:rsidR="005678C0" w:rsidRDefault="005678C0" w:rsidP="005678C0">
      <w:pPr>
        <w:spacing w:line="480" w:lineRule="auto"/>
        <w:jc w:val="center"/>
        <w:rPr>
          <w:rFonts w:ascii="Arial" w:hAnsi="Arial" w:hint="cs"/>
          <w:b/>
          <w:bCs/>
          <w:sz w:val="24"/>
          <w:szCs w:val="24"/>
          <w:rtl/>
        </w:rPr>
      </w:pPr>
    </w:p>
    <w:p w:rsidR="005678C0" w:rsidRDefault="005678C0" w:rsidP="005678C0">
      <w:pPr>
        <w:ind w:hanging="766"/>
        <w:rPr>
          <w:rFonts w:ascii="Arial" w:hAnsi="Arial" w:hint="cs"/>
          <w:b/>
          <w:bCs/>
          <w:sz w:val="24"/>
          <w:szCs w:val="24"/>
          <w:rtl/>
        </w:rPr>
      </w:pPr>
    </w:p>
    <w:p w:rsidR="005678C0" w:rsidRDefault="005678C0" w:rsidP="005678C0">
      <w:pPr>
        <w:ind w:hanging="766"/>
        <w:rPr>
          <w:rFonts w:ascii="Arial" w:hAnsi="Arial" w:hint="cs"/>
          <w:b/>
          <w:bCs/>
          <w:sz w:val="24"/>
          <w:szCs w:val="24"/>
          <w:rtl/>
        </w:rPr>
      </w:pPr>
    </w:p>
    <w:p w:rsidR="005678C0" w:rsidRDefault="005678C0" w:rsidP="005678C0">
      <w:pPr>
        <w:ind w:hanging="766"/>
        <w:rPr>
          <w:rFonts w:ascii="Arial" w:hAnsi="Arial" w:hint="cs"/>
          <w:b/>
          <w:bCs/>
          <w:sz w:val="24"/>
          <w:szCs w:val="24"/>
          <w:rtl/>
        </w:rPr>
      </w:pPr>
    </w:p>
    <w:p w:rsidR="005678C0" w:rsidRDefault="005678C0" w:rsidP="005678C0">
      <w:pPr>
        <w:ind w:hanging="766"/>
        <w:rPr>
          <w:rFonts w:ascii="Arial" w:hAnsi="Arial" w:hint="cs"/>
          <w:b/>
          <w:bCs/>
          <w:sz w:val="24"/>
          <w:szCs w:val="24"/>
          <w:rtl/>
        </w:rPr>
      </w:pPr>
    </w:p>
    <w:p w:rsidR="005678C0" w:rsidRDefault="005678C0" w:rsidP="005678C0">
      <w:pPr>
        <w:ind w:hanging="766"/>
        <w:rPr>
          <w:rFonts w:hint="cs"/>
          <w:noProof/>
          <w:sz w:val="56"/>
          <w:szCs w:val="56"/>
          <w:rtl/>
        </w:rPr>
      </w:pPr>
    </w:p>
    <w:p w:rsidR="005678C0" w:rsidRPr="005B0160" w:rsidRDefault="005678C0" w:rsidP="005678C0">
      <w:pPr>
        <w:ind w:hanging="766"/>
        <w:rPr>
          <w:b/>
          <w:bCs/>
          <w:sz w:val="56"/>
          <w:szCs w:val="56"/>
          <w:rtl/>
        </w:rPr>
      </w:pPr>
      <w:r w:rsidRPr="005B0160">
        <w:rPr>
          <w:rFonts w:hint="cs"/>
          <w:noProof/>
          <w:sz w:val="56"/>
          <w:szCs w:val="56"/>
          <w:rtl/>
        </w:rPr>
        <w:t xml:space="preserve">נספח </w:t>
      </w:r>
      <w:r w:rsidRPr="005B0160">
        <w:rPr>
          <w:sz w:val="56"/>
          <w:szCs w:val="56"/>
          <w:rtl/>
        </w:rPr>
        <w:t>א</w:t>
      </w:r>
      <w:r w:rsidRPr="005B0160">
        <w:rPr>
          <w:b/>
          <w:bCs/>
          <w:sz w:val="56"/>
          <w:szCs w:val="56"/>
          <w:rtl/>
        </w:rPr>
        <w:t xml:space="preserve"> </w:t>
      </w:r>
      <w:r w:rsidRPr="005B0160">
        <w:rPr>
          <w:rFonts w:hint="cs"/>
          <w:b/>
          <w:bCs/>
          <w:noProof/>
          <w:sz w:val="56"/>
          <w:szCs w:val="56"/>
          <w:rtl/>
        </w:rPr>
        <w:t>- מפת אזורים כולל טבלת ערי</w:t>
      </w:r>
      <w:r w:rsidRPr="005B0160">
        <w:rPr>
          <w:b/>
          <w:bCs/>
          <w:sz w:val="56"/>
          <w:szCs w:val="56"/>
          <w:rtl/>
        </w:rPr>
        <w:t xml:space="preserve"> מחוז</w:t>
      </w:r>
    </w:p>
    <w:p w:rsidR="005678C0" w:rsidRDefault="005678C0" w:rsidP="005678C0">
      <w:pPr>
        <w:ind w:hanging="908"/>
      </w:pPr>
    </w:p>
    <w:p w:rsidR="005678C0" w:rsidRDefault="009D4B6A" w:rsidP="005678C0">
      <w:pPr>
        <w:spacing w:line="480" w:lineRule="auto"/>
        <w:jc w:val="center"/>
        <w:rPr>
          <w:rFonts w:ascii="Arial" w:hAnsi="Arial" w:hint="cs"/>
          <w:b/>
          <w:bCs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14605</wp:posOffset>
            </wp:positionV>
            <wp:extent cx="2471420" cy="2628265"/>
            <wp:effectExtent l="0" t="0" r="5080" b="635"/>
            <wp:wrapTight wrapText="bothSides">
              <wp:wrapPolygon edited="0">
                <wp:start x="0" y="0"/>
                <wp:lineTo x="0" y="21449"/>
                <wp:lineTo x="21478" y="21449"/>
                <wp:lineTo x="21478" y="0"/>
                <wp:lineTo x="0" y="0"/>
              </wp:wrapPolygon>
            </wp:wrapTight>
            <wp:docPr id="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0" t="41063" r="47523" b="1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71755</wp:posOffset>
            </wp:positionV>
            <wp:extent cx="1625600" cy="4714240"/>
            <wp:effectExtent l="0" t="0" r="0" b="0"/>
            <wp:wrapTight wrapText="bothSides">
              <wp:wrapPolygon edited="0">
                <wp:start x="0" y="0"/>
                <wp:lineTo x="0" y="21472"/>
                <wp:lineTo x="21263" y="21472"/>
                <wp:lineTo x="21263" y="0"/>
                <wp:lineTo x="0" y="0"/>
              </wp:wrapPolygon>
            </wp:wrapTight>
            <wp:docPr id="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52" t="36420" r="26518" b="7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8C0" w:rsidRDefault="005678C0" w:rsidP="005678C0">
      <w:pPr>
        <w:spacing w:line="480" w:lineRule="auto"/>
        <w:jc w:val="center"/>
        <w:rPr>
          <w:rFonts w:ascii="Arial" w:hAnsi="Arial" w:hint="cs"/>
          <w:b/>
          <w:bCs/>
          <w:sz w:val="24"/>
          <w:szCs w:val="24"/>
          <w:rtl/>
        </w:rPr>
      </w:pPr>
    </w:p>
    <w:p w:rsidR="005678C0" w:rsidRDefault="005678C0" w:rsidP="005678C0">
      <w:pPr>
        <w:spacing w:line="480" w:lineRule="auto"/>
        <w:jc w:val="center"/>
        <w:rPr>
          <w:rFonts w:ascii="Arial" w:hAnsi="Arial" w:hint="cs"/>
          <w:b/>
          <w:bCs/>
          <w:sz w:val="24"/>
          <w:szCs w:val="24"/>
          <w:rtl/>
        </w:rPr>
      </w:pPr>
    </w:p>
    <w:p w:rsidR="005678C0" w:rsidRDefault="005678C0" w:rsidP="005678C0">
      <w:pPr>
        <w:spacing w:line="480" w:lineRule="auto"/>
        <w:jc w:val="center"/>
        <w:rPr>
          <w:rFonts w:ascii="Arial" w:hAnsi="Arial" w:hint="cs"/>
          <w:b/>
          <w:bCs/>
          <w:sz w:val="24"/>
          <w:szCs w:val="24"/>
          <w:rtl/>
        </w:rPr>
      </w:pPr>
    </w:p>
    <w:sectPr w:rsidR="005678C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426" w:right="1797" w:bottom="1440" w:left="1797" w:header="142" w:footer="567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47" w:rsidRDefault="009E3F47">
      <w:r>
        <w:separator/>
      </w:r>
    </w:p>
  </w:endnote>
  <w:endnote w:type="continuationSeparator" w:id="0">
    <w:p w:rsidR="009E3F47" w:rsidRDefault="009E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C0" w:rsidRDefault="005678C0">
    <w:pPr>
      <w:pStyle w:val="a6"/>
      <w:widowControl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C0" w:rsidRDefault="009D4B6A">
    <w:pPr>
      <w:pStyle w:val="a6"/>
      <w:widowControl/>
      <w:rPr>
        <w:rtl/>
      </w:rPr>
    </w:pPr>
    <w:r>
      <w:rPr>
        <w:noProof/>
      </w:rPr>
      <mc:AlternateContent>
        <mc:Choice Requires="wpc">
          <w:drawing>
            <wp:inline distT="0" distB="0" distL="0" distR="0">
              <wp:extent cx="5278755" cy="304800"/>
              <wp:effectExtent l="0" t="0" r="0" b="0"/>
              <wp:docPr id="4" name="בד ציור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20822" y="18032"/>
                          <a:ext cx="5257933" cy="23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755" cy="248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8C0" w:rsidRDefault="005678C0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בד ציור 4" o:spid="_x0000_s1027" editas="canvas" style="width:415.65pt;height:24pt;mso-position-horizontal-relative:char;mso-position-vertical-relative:line" coordsize="5278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52787;height:3048;visibility:visible;mso-wrap-style:square">
                <v:fill o:detectmouseclick="t"/>
                <v:path o:connecttype="none"/>
              </v:shape>
              <v:rect id="Rectangle 6" o:spid="_x0000_s1029" style="position:absolute;left:208;top:180;width:52579;height:2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ewMIA&#10;AADaAAAADwAAAGRycy9kb3ducmV2LnhtbERPTWvCQBC9C/0PyxR6M5tKKzZmI1UoeBGq7aHexuyY&#10;BLOzcXeraX+9Kwiehsf7nHzWm1acyPnGsoLnJAVBXFrdcKXg++tjOAHhA7LG1jIp+CMPs+JhkGOm&#10;7ZnXdNqESsQQ9hkqqEPoMil9WZNBn9iOOHJ76wyGCF0ltcNzDDetHKXpWBpsODbU2NGipvKw+TUK&#10;5m+T+fHzhVf/692Wtj+7w+vIpUo9PfbvUxCB+nAX39xLHefD9ZXrlc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7AwgAAANoAAAAPAAAAAAAAAAAAAAAAAJgCAABkcnMvZG93&#10;bnJldi54bWxQSwUGAAAAAAQABAD1AAAAhwMAAAAA&#10;" fillcolor="black" stroked="f"/>
              <v:rect id="Rectangle 7" o:spid="_x0000_s1030" style="position:absolute;width:52787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b4MMA&#10;AADaAAAADwAAAGRycy9kb3ducmV2LnhtbESP0WoCMRRE3wv+Q7iCbzWrYCtboxRF8EHEbv2A283t&#10;7trNTUii7v69KQg+DjNzhlmsOtOKK/nQWFYwGWcgiEurG64UnL63r3MQISJrbC2Tgp4CrJaDlwXm&#10;2t74i65FrESCcMhRQR2jy6UMZU0Gw9g64uT9Wm8wJukrqT3eEty0cpplb9Jgw2mhRkfrmsq/4mIU&#10;bPzJzWf7d9ef98Vh1p+PcfNzVGo07D4/QETq4jP8aO+0gin8X0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wb4MMAAADaAAAADwAAAAAAAAAAAAAAAACYAgAAZHJzL2Rv&#10;d25yZXYueG1sUEsFBgAAAAAEAAQA9QAAAIgDAAAAAA==&#10;" stroked="f" strokeweight=".7pt">
                <v:textbox inset=",5.3mm">
                  <w:txbxContent>
                    <w:p w:rsidR="005678C0" w:rsidRDefault="005678C0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ect>
              <w10:wrap anchorx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47" w:rsidRDefault="009E3F47">
      <w:r>
        <w:separator/>
      </w:r>
    </w:p>
  </w:footnote>
  <w:footnote w:type="continuationSeparator" w:id="0">
    <w:p w:rsidR="009E3F47" w:rsidRDefault="009E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C0" w:rsidRDefault="005678C0">
    <w:pPr>
      <w:pStyle w:val="a5"/>
      <w:widowControl/>
      <w:jc w:val="cent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498" w:type="dxa"/>
      <w:jc w:val="center"/>
      <w:tblInd w:w="11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6645"/>
      <w:gridCol w:w="1294"/>
    </w:tblGrid>
    <w:tr w:rsidR="005678C0" w:rsidTr="005678C0">
      <w:trPr>
        <w:jc w:val="center"/>
      </w:trPr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8" w:type="dxa"/>
            <w:left w:w="108" w:type="dxa"/>
            <w:bottom w:w="8" w:type="dxa"/>
            <w:right w:w="108" w:type="dxa"/>
          </w:tcMar>
        </w:tcPr>
        <w:p w:rsidR="005678C0" w:rsidRDefault="009D4B6A" w:rsidP="005678C0">
          <w:pPr>
            <w:jc w:val="both"/>
            <w:rPr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90525" cy="447675"/>
                <wp:effectExtent l="0" t="0" r="9525" b="9525"/>
                <wp:wrapNone/>
                <wp:docPr id="6" name="תמונה 100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00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78C0">
            <w:rPr>
              <w:color w:val="000000"/>
              <w:sz w:val="22"/>
              <w:szCs w:val="22"/>
            </w:rPr>
            <w:t> </w:t>
          </w:r>
        </w:p>
        <w:p w:rsidR="005678C0" w:rsidRDefault="005678C0" w:rsidP="005678C0">
          <w:pPr>
            <w:jc w:val="both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 </w:t>
          </w:r>
        </w:p>
        <w:p w:rsidR="005678C0" w:rsidRDefault="005678C0" w:rsidP="005678C0">
          <w:pPr>
            <w:jc w:val="both"/>
            <w:rPr>
              <w:color w:val="000000"/>
              <w:sz w:val="22"/>
              <w:szCs w:val="22"/>
              <w:rtl/>
            </w:rPr>
          </w:pPr>
          <w:r>
            <w:rPr>
              <w:color w:val="000000"/>
              <w:sz w:val="22"/>
              <w:szCs w:val="22"/>
              <w:rtl/>
            </w:rPr>
            <w:t> </w:t>
          </w:r>
        </w:p>
        <w:p w:rsidR="005678C0" w:rsidRDefault="005678C0" w:rsidP="005678C0">
          <w:pPr>
            <w:jc w:val="center"/>
            <w:rPr>
              <w:color w:val="000000"/>
              <w:sz w:val="18"/>
              <w:szCs w:val="18"/>
              <w:rtl/>
            </w:rPr>
          </w:pPr>
          <w:r>
            <w:rPr>
              <w:rFonts w:ascii="David" w:eastAsia="David" w:hAnsi="David"/>
              <w:b/>
              <w:bCs/>
              <w:color w:val="1F497D"/>
              <w:sz w:val="18"/>
              <w:szCs w:val="18"/>
              <w:rtl/>
            </w:rPr>
            <w:t>מדינת   ישראל</w:t>
          </w:r>
        </w:p>
        <w:p w:rsidR="005678C0" w:rsidRDefault="005678C0" w:rsidP="005678C0">
          <w:pPr>
            <w:jc w:val="center"/>
            <w:rPr>
              <w:color w:val="000000"/>
              <w:sz w:val="18"/>
              <w:szCs w:val="18"/>
              <w:rtl/>
            </w:rPr>
          </w:pPr>
          <w:r>
            <w:rPr>
              <w:rFonts w:ascii="David" w:eastAsia="David" w:hAnsi="David"/>
              <w:color w:val="1F497D"/>
              <w:sz w:val="18"/>
              <w:szCs w:val="18"/>
              <w:rtl/>
            </w:rPr>
            <w:t>משרד הביטחון</w:t>
          </w:r>
        </w:p>
      </w:tc>
      <w:tc>
        <w:tcPr>
          <w:tcW w:w="66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8" w:type="dxa"/>
            <w:left w:w="108" w:type="dxa"/>
            <w:bottom w:w="8" w:type="dxa"/>
            <w:right w:w="108" w:type="dxa"/>
          </w:tcMar>
        </w:tcPr>
        <w:p w:rsidR="005678C0" w:rsidRDefault="005678C0" w:rsidP="005678C0">
          <w:pPr>
            <w:spacing w:before="60" w:after="60"/>
            <w:jc w:val="center"/>
            <w:rPr>
              <w:color w:val="000000"/>
              <w:sz w:val="32"/>
              <w:szCs w:val="32"/>
              <w:rtl/>
            </w:rPr>
          </w:pPr>
          <w:r>
            <w:rPr>
              <w:rFonts w:ascii="David" w:eastAsia="David" w:hAnsi="David"/>
              <w:b/>
              <w:bCs/>
              <w:color w:val="1F497D"/>
              <w:sz w:val="32"/>
              <w:szCs w:val="32"/>
              <w:rtl/>
            </w:rPr>
            <w:t>תעריפים ונהלים לעבודות תכנון במערכת הביטחון</w:t>
          </w:r>
        </w:p>
        <w:p w:rsidR="005678C0" w:rsidRDefault="005678C0" w:rsidP="005678C0">
          <w:pPr>
            <w:spacing w:line="360" w:lineRule="auto"/>
            <w:jc w:val="both"/>
            <w:rPr>
              <w:color w:val="000000"/>
              <w:sz w:val="22"/>
              <w:szCs w:val="22"/>
              <w:rtl/>
            </w:rPr>
          </w:pPr>
          <w:r>
            <w:rPr>
              <w:rFonts w:ascii="David" w:eastAsia="David" w:hAnsi="David"/>
              <w:b/>
              <w:bCs/>
              <w:color w:val="1F497D"/>
              <w:rtl/>
            </w:rPr>
            <w:t xml:space="preserve">                                        חלק </w:t>
          </w:r>
          <w:r>
            <w:rPr>
              <w:rFonts w:ascii="Calibri" w:eastAsia="Calibri" w:hAnsi="Calibri" w:cs="Calibri"/>
              <w:b/>
              <w:bCs/>
              <w:color w:val="1F497D"/>
              <w:sz w:val="22"/>
              <w:szCs w:val="22"/>
              <w:rtl/>
            </w:rPr>
            <w:t xml:space="preserve">2 – </w:t>
          </w:r>
          <w:r>
            <w:rPr>
              <w:rFonts w:ascii="David" w:eastAsia="David" w:hAnsi="David"/>
              <w:b/>
              <w:bCs/>
              <w:color w:val="1F497D"/>
              <w:rtl/>
            </w:rPr>
            <w:t>תעריפים</w:t>
          </w:r>
        </w:p>
        <w:p w:rsidR="005678C0" w:rsidRDefault="005678C0" w:rsidP="005678C0">
          <w:pPr>
            <w:spacing w:line="360" w:lineRule="auto"/>
            <w:jc w:val="center"/>
            <w:rPr>
              <w:rFonts w:hint="cs"/>
              <w:color w:val="000000"/>
              <w:sz w:val="36"/>
              <w:szCs w:val="36"/>
              <w:rtl/>
            </w:rPr>
          </w:pPr>
          <w:r w:rsidRPr="009674CA">
            <w:rPr>
              <w:rFonts w:hint="cs"/>
              <w:b/>
              <w:bCs/>
              <w:sz w:val="36"/>
              <w:szCs w:val="36"/>
              <w:u w:val="single"/>
              <w:rtl/>
            </w:rPr>
            <w:t>מקדמים</w:t>
          </w:r>
        </w:p>
      </w:tc>
      <w:tc>
        <w:tcPr>
          <w:tcW w:w="12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8" w:type="dxa"/>
            <w:left w:w="108" w:type="dxa"/>
            <w:bottom w:w="8" w:type="dxa"/>
            <w:right w:w="108" w:type="dxa"/>
          </w:tcMar>
        </w:tcPr>
        <w:p w:rsidR="005678C0" w:rsidRDefault="009D4B6A" w:rsidP="005678C0">
          <w:pPr>
            <w:jc w:val="both"/>
            <w:rPr>
              <w:color w:val="000000"/>
              <w:sz w:val="22"/>
              <w:szCs w:val="22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390525" cy="523875"/>
                <wp:effectExtent l="0" t="0" r="9525" b="9525"/>
                <wp:wrapNone/>
                <wp:docPr id="5" name="תמונה 100001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00001" descr="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78C0">
            <w:rPr>
              <w:color w:val="000000"/>
              <w:sz w:val="22"/>
              <w:szCs w:val="22"/>
              <w:rtl/>
            </w:rPr>
            <w:t> </w:t>
          </w:r>
        </w:p>
        <w:p w:rsidR="005678C0" w:rsidRDefault="005678C0" w:rsidP="005678C0">
          <w:pPr>
            <w:jc w:val="both"/>
            <w:rPr>
              <w:color w:val="000000"/>
              <w:sz w:val="22"/>
              <w:szCs w:val="22"/>
              <w:rtl/>
            </w:rPr>
          </w:pPr>
          <w:r>
            <w:rPr>
              <w:color w:val="000000"/>
              <w:sz w:val="22"/>
              <w:szCs w:val="22"/>
              <w:rtl/>
            </w:rPr>
            <w:t> </w:t>
          </w:r>
        </w:p>
        <w:p w:rsidR="005678C0" w:rsidRDefault="005678C0" w:rsidP="005678C0">
          <w:pPr>
            <w:jc w:val="both"/>
            <w:rPr>
              <w:color w:val="000000"/>
              <w:sz w:val="44"/>
              <w:szCs w:val="44"/>
              <w:rtl/>
            </w:rPr>
          </w:pPr>
          <w:r>
            <w:rPr>
              <w:color w:val="000000"/>
              <w:sz w:val="44"/>
              <w:szCs w:val="44"/>
              <w:rtl/>
            </w:rPr>
            <w:t> </w:t>
          </w:r>
        </w:p>
        <w:p w:rsidR="005678C0" w:rsidRDefault="005678C0" w:rsidP="005678C0">
          <w:pPr>
            <w:jc w:val="both"/>
            <w:rPr>
              <w:color w:val="000000"/>
              <w:sz w:val="18"/>
              <w:szCs w:val="18"/>
              <w:rtl/>
            </w:rPr>
          </w:pPr>
          <w:r>
            <w:rPr>
              <w:rFonts w:ascii="David" w:eastAsia="David" w:hAnsi="David"/>
              <w:color w:val="0000FF"/>
              <w:sz w:val="18"/>
              <w:szCs w:val="18"/>
              <w:rtl/>
            </w:rPr>
            <w:t>אגף ההנדסה והבינוי</w:t>
          </w:r>
        </w:p>
      </w:tc>
    </w:tr>
  </w:tbl>
  <w:p w:rsidR="005678C0" w:rsidRDefault="005678C0">
    <w:pPr>
      <w:pStyle w:val="a5"/>
      <w:widowControl/>
      <w:tabs>
        <w:tab w:val="left" w:pos="5619"/>
      </w:tabs>
      <w:jc w:val="center"/>
      <w:rPr>
        <w:rtl/>
      </w:rPr>
    </w:pPr>
  </w:p>
  <w:p w:rsidR="005678C0" w:rsidRDefault="009D4B6A">
    <w:pPr>
      <w:pStyle w:val="a5"/>
      <w:widowControl/>
      <w:jc w:val="center"/>
      <w:rPr>
        <w:b/>
        <w:bCs/>
        <w:rtl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63500</wp:posOffset>
              </wp:positionV>
              <wp:extent cx="5257800" cy="658495"/>
              <wp:effectExtent l="1270" t="0" r="0" b="190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8C0" w:rsidRDefault="005678C0" w:rsidP="005678C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hint="cs"/>
                              <w:color w:val="000000"/>
                              <w:szCs w:val="20"/>
                              <w:rtl/>
                            </w:rPr>
                          </w:pPr>
                          <w:r w:rsidRPr="001D00CC">
                            <w:rPr>
                              <w:rFonts w:ascii="Arial" w:hAnsi="David"/>
                              <w:color w:val="000000"/>
                              <w:szCs w:val="20"/>
                              <w:rtl/>
                            </w:rPr>
                            <w:t>עמוד  1  מתוך</w:t>
                          </w:r>
                          <w:r w:rsidRPr="001D00CC">
                            <w:rPr>
                              <w:rFonts w:ascii="Arial" w:hAnsi="David" w:hint="cs"/>
                              <w:color w:val="000000"/>
                              <w:szCs w:val="20"/>
                              <w:rtl/>
                            </w:rPr>
                            <w:t xml:space="preserve"> </w:t>
                          </w:r>
                          <w:r w:rsidRPr="001D00CC">
                            <w:rPr>
                              <w:rFonts w:ascii="Arial" w:hAnsi="David"/>
                              <w:color w:val="00000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hint="cs"/>
                              <w:color w:val="000000"/>
                              <w:szCs w:val="20"/>
                              <w:rtl/>
                            </w:rPr>
                            <w:t>2</w:t>
                          </w:r>
                        </w:p>
                        <w:p w:rsidR="005678C0" w:rsidRPr="001D00CC" w:rsidRDefault="005678C0" w:rsidP="005678C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hint="cs"/>
                              <w:color w:val="00000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.85pt;margin-top:5pt;width:414pt;height:5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" filled="f" fillcolor="#bbe0e3" stroked="f">
              <v:textbox>
                <w:txbxContent>
                  <w:p w:rsidR="005678C0" w:rsidRDefault="005678C0" w:rsidP="005678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hint="cs"/>
                        <w:color w:val="000000"/>
                        <w:szCs w:val="20"/>
                        <w:rtl/>
                      </w:rPr>
                    </w:pPr>
                    <w:r w:rsidRPr="001D00CC">
                      <w:rPr>
                        <w:rFonts w:ascii="Arial" w:hAnsi="David"/>
                        <w:color w:val="000000"/>
                        <w:szCs w:val="20"/>
                        <w:rtl/>
                      </w:rPr>
                      <w:t>עמוד  1  מתוך</w:t>
                    </w:r>
                    <w:r w:rsidRPr="001D00CC">
                      <w:rPr>
                        <w:rFonts w:ascii="Arial" w:hAnsi="David" w:hint="cs"/>
                        <w:color w:val="000000"/>
                        <w:szCs w:val="20"/>
                        <w:rtl/>
                      </w:rPr>
                      <w:t xml:space="preserve"> </w:t>
                    </w:r>
                    <w:r w:rsidRPr="001D00CC">
                      <w:rPr>
                        <w:rFonts w:ascii="Arial" w:hAnsi="David"/>
                        <w:color w:val="000000"/>
                        <w:szCs w:val="20"/>
                      </w:rPr>
                      <w:t xml:space="preserve">  </w:t>
                    </w:r>
                    <w:r>
                      <w:rPr>
                        <w:rFonts w:ascii="Arial" w:hAnsi="Arial" w:hint="cs"/>
                        <w:color w:val="000000"/>
                        <w:szCs w:val="20"/>
                        <w:rtl/>
                      </w:rPr>
                      <w:t>2</w:t>
                    </w:r>
                  </w:p>
                  <w:p w:rsidR="005678C0" w:rsidRPr="001D00CC" w:rsidRDefault="005678C0" w:rsidP="005678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hint="cs"/>
                        <w:color w:val="000000"/>
                        <w:szCs w:val="20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5678C0" w:rsidRDefault="005678C0">
    <w:pPr>
      <w:pStyle w:val="a5"/>
      <w:widowControl/>
      <w:jc w:val="center"/>
      <w:rPr>
        <w:rFonts w:hint="cs"/>
        <w:b/>
        <w:bCs/>
        <w:rtl/>
      </w:rPr>
    </w:pPr>
  </w:p>
  <w:p w:rsidR="005678C0" w:rsidRDefault="005678C0" w:rsidP="005678C0">
    <w:pPr>
      <w:pStyle w:val="a5"/>
      <w:widowControl/>
      <w:jc w:val="center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27"/>
    <w:multiLevelType w:val="hybridMultilevel"/>
    <w:tmpl w:val="2748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F2791"/>
    <w:multiLevelType w:val="hybridMultilevel"/>
    <w:tmpl w:val="8AD80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F20ADC"/>
    <w:multiLevelType w:val="singleLevel"/>
    <w:tmpl w:val="715C43EA"/>
    <w:lvl w:ilvl="0">
      <w:start w:val="1"/>
      <w:numFmt w:val="upperRoman"/>
      <w:lvlText w:val="%1."/>
      <w:lvlJc w:val="left"/>
      <w:pPr>
        <w:tabs>
          <w:tab w:val="num" w:pos="732"/>
        </w:tabs>
        <w:ind w:left="732" w:hanging="360"/>
      </w:pPr>
      <w:rPr>
        <w:rFonts w:hint="default"/>
        <w:sz w:val="24"/>
      </w:rPr>
    </w:lvl>
  </w:abstractNum>
  <w:abstractNum w:abstractNumId="3">
    <w:nsid w:val="090D5ED7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">
    <w:nsid w:val="0F724A88"/>
    <w:multiLevelType w:val="hybridMultilevel"/>
    <w:tmpl w:val="4C06D7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4D390B"/>
    <w:multiLevelType w:val="singleLevel"/>
    <w:tmpl w:val="24C4D256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sz w:val="24"/>
      </w:rPr>
    </w:lvl>
  </w:abstractNum>
  <w:abstractNum w:abstractNumId="6">
    <w:nsid w:val="13136215"/>
    <w:multiLevelType w:val="hybridMultilevel"/>
    <w:tmpl w:val="D5B4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561AE"/>
    <w:multiLevelType w:val="singleLevel"/>
    <w:tmpl w:val="4468BC64"/>
    <w:lvl w:ilvl="0">
      <w:start w:val="1"/>
      <w:numFmt w:val="upperRoman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sz w:val="28"/>
      </w:rPr>
    </w:lvl>
  </w:abstractNum>
  <w:abstractNum w:abstractNumId="8">
    <w:nsid w:val="175424E3"/>
    <w:multiLevelType w:val="hybridMultilevel"/>
    <w:tmpl w:val="C1A8D8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84A0F50"/>
    <w:multiLevelType w:val="hybridMultilevel"/>
    <w:tmpl w:val="C8529DE6"/>
    <w:lvl w:ilvl="0">
      <w:start w:val="1"/>
      <w:numFmt w:val="decimal"/>
      <w:lvlText w:val="%1."/>
      <w:lvlJc w:val="left"/>
      <w:pPr>
        <w:ind w:left="1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88" w:hanging="360"/>
      </w:pPr>
    </w:lvl>
    <w:lvl w:ilvl="2" w:tentative="1">
      <w:start w:val="1"/>
      <w:numFmt w:val="lowerRoman"/>
      <w:lvlText w:val="%3."/>
      <w:lvlJc w:val="right"/>
      <w:pPr>
        <w:ind w:left="1608" w:hanging="180"/>
      </w:pPr>
    </w:lvl>
    <w:lvl w:ilvl="3" w:tentative="1">
      <w:start w:val="1"/>
      <w:numFmt w:val="decimal"/>
      <w:lvlText w:val="%4."/>
      <w:lvlJc w:val="left"/>
      <w:pPr>
        <w:ind w:left="2328" w:hanging="360"/>
      </w:pPr>
    </w:lvl>
    <w:lvl w:ilvl="4" w:tentative="1">
      <w:start w:val="1"/>
      <w:numFmt w:val="lowerLetter"/>
      <w:lvlText w:val="%5."/>
      <w:lvlJc w:val="left"/>
      <w:pPr>
        <w:ind w:left="3048" w:hanging="360"/>
      </w:pPr>
    </w:lvl>
    <w:lvl w:ilvl="5" w:tentative="1">
      <w:start w:val="1"/>
      <w:numFmt w:val="lowerRoman"/>
      <w:lvlText w:val="%6."/>
      <w:lvlJc w:val="right"/>
      <w:pPr>
        <w:ind w:left="3768" w:hanging="180"/>
      </w:pPr>
    </w:lvl>
    <w:lvl w:ilvl="6" w:tentative="1">
      <w:start w:val="1"/>
      <w:numFmt w:val="decimal"/>
      <w:lvlText w:val="%7."/>
      <w:lvlJc w:val="left"/>
      <w:pPr>
        <w:ind w:left="4488" w:hanging="360"/>
      </w:pPr>
    </w:lvl>
    <w:lvl w:ilvl="7" w:tentative="1">
      <w:start w:val="1"/>
      <w:numFmt w:val="lowerLetter"/>
      <w:lvlText w:val="%8."/>
      <w:lvlJc w:val="left"/>
      <w:pPr>
        <w:ind w:left="5208" w:hanging="360"/>
      </w:pPr>
    </w:lvl>
    <w:lvl w:ilvl="8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0">
    <w:nsid w:val="1F84480E"/>
    <w:multiLevelType w:val="multilevel"/>
    <w:tmpl w:val="615218EC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D63D6"/>
    <w:multiLevelType w:val="hybridMultilevel"/>
    <w:tmpl w:val="6BECB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3A6F5A"/>
    <w:multiLevelType w:val="hybridMultilevel"/>
    <w:tmpl w:val="62B8C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0E2118E"/>
    <w:multiLevelType w:val="singleLevel"/>
    <w:tmpl w:val="4CE8CF48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  <w:sz w:val="24"/>
      </w:rPr>
    </w:lvl>
  </w:abstractNum>
  <w:abstractNum w:abstractNumId="14">
    <w:nsid w:val="36A05D75"/>
    <w:multiLevelType w:val="hybridMultilevel"/>
    <w:tmpl w:val="569ADDB2"/>
    <w:lvl w:ilvl="0">
      <w:start w:val="1"/>
      <w:numFmt w:val="hebrew1"/>
      <w:lvlText w:val="%1)"/>
      <w:lvlJc w:val="left"/>
      <w:pPr>
        <w:ind w:left="9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72" w:hanging="360"/>
      </w:pPr>
    </w:lvl>
    <w:lvl w:ilvl="2" w:tentative="1">
      <w:start w:val="1"/>
      <w:numFmt w:val="lowerRoman"/>
      <w:lvlText w:val="%3."/>
      <w:lvlJc w:val="right"/>
      <w:pPr>
        <w:ind w:left="2392" w:hanging="180"/>
      </w:pPr>
    </w:lvl>
    <w:lvl w:ilvl="3" w:tentative="1">
      <w:start w:val="1"/>
      <w:numFmt w:val="decimal"/>
      <w:lvlText w:val="%4."/>
      <w:lvlJc w:val="left"/>
      <w:pPr>
        <w:ind w:left="3112" w:hanging="360"/>
      </w:pPr>
    </w:lvl>
    <w:lvl w:ilvl="4" w:tentative="1">
      <w:start w:val="1"/>
      <w:numFmt w:val="lowerLetter"/>
      <w:lvlText w:val="%5."/>
      <w:lvlJc w:val="left"/>
      <w:pPr>
        <w:ind w:left="3832" w:hanging="360"/>
      </w:pPr>
    </w:lvl>
    <w:lvl w:ilvl="5" w:tentative="1">
      <w:start w:val="1"/>
      <w:numFmt w:val="lowerRoman"/>
      <w:lvlText w:val="%6."/>
      <w:lvlJc w:val="right"/>
      <w:pPr>
        <w:ind w:left="4552" w:hanging="180"/>
      </w:pPr>
    </w:lvl>
    <w:lvl w:ilvl="6" w:tentative="1">
      <w:start w:val="1"/>
      <w:numFmt w:val="decimal"/>
      <w:lvlText w:val="%7."/>
      <w:lvlJc w:val="left"/>
      <w:pPr>
        <w:ind w:left="5272" w:hanging="360"/>
      </w:pPr>
    </w:lvl>
    <w:lvl w:ilvl="7" w:tentative="1">
      <w:start w:val="1"/>
      <w:numFmt w:val="lowerLetter"/>
      <w:lvlText w:val="%8."/>
      <w:lvlJc w:val="left"/>
      <w:pPr>
        <w:ind w:left="5992" w:hanging="360"/>
      </w:pPr>
    </w:lvl>
    <w:lvl w:ilvl="8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5">
    <w:nsid w:val="37311087"/>
    <w:multiLevelType w:val="hybridMultilevel"/>
    <w:tmpl w:val="12E8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02D0"/>
    <w:multiLevelType w:val="hybridMultilevel"/>
    <w:tmpl w:val="0C3A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B76236"/>
    <w:multiLevelType w:val="hybridMultilevel"/>
    <w:tmpl w:val="615218EC"/>
    <w:lvl w:ilvl="0">
      <w:start w:val="1"/>
      <w:numFmt w:val="hebrew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AE7BAA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9">
    <w:nsid w:val="43E74942"/>
    <w:multiLevelType w:val="hybridMultilevel"/>
    <w:tmpl w:val="778EFF46"/>
    <w:lvl w:ilvl="0">
      <w:start w:val="1"/>
      <w:numFmt w:val="hebrew1"/>
      <w:lvlText w:val="%1."/>
      <w:lvlJc w:val="center"/>
      <w:pPr>
        <w:tabs>
          <w:tab w:val="num" w:pos="1777"/>
        </w:tabs>
        <w:ind w:left="1777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hebrew1"/>
      <w:lvlText w:val="%2."/>
      <w:lvlJc w:val="center"/>
      <w:pPr>
        <w:tabs>
          <w:tab w:val="num" w:pos="2437"/>
        </w:tabs>
        <w:ind w:left="2437" w:hanging="360"/>
      </w:pPr>
      <w:rPr>
        <w:rFonts w:hint="default"/>
        <w:b w:val="0"/>
        <w:bCs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3157"/>
        </w:tabs>
        <w:ind w:left="3157" w:hanging="180"/>
      </w:pPr>
    </w:lvl>
    <w:lvl w:ilvl="3" w:tentative="1">
      <w:start w:val="1"/>
      <w:numFmt w:val="decimal"/>
      <w:lvlText w:val="%4."/>
      <w:lvlJc w:val="left"/>
      <w:pPr>
        <w:tabs>
          <w:tab w:val="num" w:pos="3877"/>
        </w:tabs>
        <w:ind w:left="3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97"/>
        </w:tabs>
        <w:ind w:left="4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17"/>
        </w:tabs>
        <w:ind w:left="5317" w:hanging="180"/>
      </w:pPr>
    </w:lvl>
    <w:lvl w:ilvl="6" w:tentative="1">
      <w:start w:val="1"/>
      <w:numFmt w:val="decimal"/>
      <w:lvlText w:val="%7."/>
      <w:lvlJc w:val="left"/>
      <w:pPr>
        <w:tabs>
          <w:tab w:val="num" w:pos="6037"/>
        </w:tabs>
        <w:ind w:left="6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57"/>
        </w:tabs>
        <w:ind w:left="6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7"/>
        </w:tabs>
        <w:ind w:left="7477" w:hanging="180"/>
      </w:pPr>
    </w:lvl>
  </w:abstractNum>
  <w:abstractNum w:abstractNumId="20">
    <w:nsid w:val="44110587"/>
    <w:multiLevelType w:val="singleLevel"/>
    <w:tmpl w:val="C11A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1">
    <w:nsid w:val="4D7956A5"/>
    <w:multiLevelType w:val="hybridMultilevel"/>
    <w:tmpl w:val="BA9EC3AA"/>
    <w:lvl w:ilvl="0">
      <w:start w:val="1"/>
      <w:numFmt w:val="hebrew1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EF97792"/>
    <w:multiLevelType w:val="hybridMultilevel"/>
    <w:tmpl w:val="F7949B48"/>
    <w:lvl w:ilvl="0">
      <w:start w:val="3"/>
      <w:numFmt w:val="hebrew1"/>
      <w:lvlText w:val="%1)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E03FB"/>
    <w:multiLevelType w:val="hybridMultilevel"/>
    <w:tmpl w:val="E02C73B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B25B7"/>
    <w:multiLevelType w:val="hybridMultilevel"/>
    <w:tmpl w:val="38A0C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3F44BF"/>
    <w:multiLevelType w:val="singleLevel"/>
    <w:tmpl w:val="C11A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6">
    <w:nsid w:val="67DA5281"/>
    <w:multiLevelType w:val="singleLevel"/>
    <w:tmpl w:val="B8808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>
    <w:nsid w:val="6A7603DC"/>
    <w:multiLevelType w:val="singleLevel"/>
    <w:tmpl w:val="6EEE421A"/>
    <w:lvl w:ilvl="0">
      <w:start w:val="1"/>
      <w:numFmt w:val="upperRoman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sz w:val="28"/>
      </w:rPr>
    </w:lvl>
  </w:abstractNum>
  <w:abstractNum w:abstractNumId="28">
    <w:nsid w:val="6ACB2AF9"/>
    <w:multiLevelType w:val="singleLevel"/>
    <w:tmpl w:val="BA861E84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  <w:sz w:val="24"/>
      </w:rPr>
    </w:lvl>
  </w:abstractNum>
  <w:abstractNum w:abstractNumId="29">
    <w:nsid w:val="6C5965A7"/>
    <w:multiLevelType w:val="multilevel"/>
    <w:tmpl w:val="6DB67C5A"/>
    <w:lvl w:ilvl="0">
      <w:start w:val="1"/>
      <w:numFmt w:val="decimal"/>
      <w:pStyle w:val="21111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."/>
      <w:lvlJc w:val="left"/>
      <w:pPr>
        <w:tabs>
          <w:tab w:val="num" w:pos="1107"/>
        </w:tabs>
        <w:ind w:left="1107" w:hanging="567"/>
      </w:pPr>
      <w:rPr>
        <w:b w:val="0"/>
        <w:bCs w:val="0"/>
        <w:color w:val="auto"/>
      </w:rPr>
    </w:lvl>
    <w:lvl w:ilvl="2">
      <w:start w:val="1"/>
      <w:numFmt w:val="decimal"/>
      <w:pStyle w:val="a0"/>
      <w:lvlText w:val="%1.%2.%3."/>
      <w:lvlJc w:val="left"/>
      <w:pPr>
        <w:tabs>
          <w:tab w:val="num" w:pos="2111"/>
        </w:tabs>
        <w:ind w:left="211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1"/>
      <w:lvlText w:val="%1.%2.%3.%4."/>
      <w:lvlJc w:val="left"/>
      <w:pPr>
        <w:tabs>
          <w:tab w:val="num" w:pos="3119"/>
        </w:tabs>
        <w:ind w:left="3119" w:hanging="1134"/>
      </w:pPr>
    </w:lvl>
    <w:lvl w:ilvl="4">
      <w:start w:val="1"/>
      <w:numFmt w:val="decimal"/>
      <w:pStyle w:val="211111"/>
      <w:lvlText w:val="%1.%2.%3.%4.%5."/>
      <w:lvlJc w:val="left"/>
      <w:pPr>
        <w:tabs>
          <w:tab w:val="num" w:pos="4253"/>
        </w:tabs>
        <w:ind w:left="4253" w:hanging="113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CA12C81"/>
    <w:multiLevelType w:val="hybridMultilevel"/>
    <w:tmpl w:val="13BA3F68"/>
    <w:lvl w:ilvl="0">
      <w:start w:val="1"/>
      <w:numFmt w:val="decimal"/>
      <w:lvlText w:val="%1."/>
      <w:lvlJc w:val="left"/>
      <w:pPr>
        <w:tabs>
          <w:tab w:val="num" w:pos="811"/>
        </w:tabs>
        <w:ind w:left="81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1">
    <w:nsid w:val="6D373714"/>
    <w:multiLevelType w:val="hybridMultilevel"/>
    <w:tmpl w:val="674E8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D494635"/>
    <w:multiLevelType w:val="hybridMultilevel"/>
    <w:tmpl w:val="B36EF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6D70D0"/>
    <w:multiLevelType w:val="hybridMultilevel"/>
    <w:tmpl w:val="C156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44BC6"/>
    <w:multiLevelType w:val="hybridMultilevel"/>
    <w:tmpl w:val="5F549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87E5188"/>
    <w:multiLevelType w:val="hybridMultilevel"/>
    <w:tmpl w:val="4DD44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93A7416"/>
    <w:multiLevelType w:val="singleLevel"/>
    <w:tmpl w:val="899EF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7">
    <w:nsid w:val="79643828"/>
    <w:multiLevelType w:val="singleLevel"/>
    <w:tmpl w:val="3EA47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8">
    <w:nsid w:val="7B1E128C"/>
    <w:multiLevelType w:val="hybridMultilevel"/>
    <w:tmpl w:val="802A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C04C2C"/>
    <w:multiLevelType w:val="hybridMultilevel"/>
    <w:tmpl w:val="2EF4B860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entative="1">
      <w:start w:val="1"/>
      <w:numFmt w:val="lowerRoman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hebrew2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hebrew2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hebrew2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0">
    <w:nsid w:val="7CEF2D4D"/>
    <w:multiLevelType w:val="hybridMultilevel"/>
    <w:tmpl w:val="D55E0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421079"/>
    <w:multiLevelType w:val="hybridMultilevel"/>
    <w:tmpl w:val="4C941E2A"/>
    <w:lvl w:ilvl="0">
      <w:start w:val="1"/>
      <w:numFmt w:val="hebrew1"/>
      <w:lvlText w:val="%1)"/>
      <w:lvlJc w:val="left"/>
      <w:pPr>
        <w:ind w:left="9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72" w:hanging="360"/>
      </w:pPr>
    </w:lvl>
    <w:lvl w:ilvl="2" w:tentative="1">
      <w:start w:val="1"/>
      <w:numFmt w:val="lowerRoman"/>
      <w:lvlText w:val="%3."/>
      <w:lvlJc w:val="right"/>
      <w:pPr>
        <w:ind w:left="2392" w:hanging="180"/>
      </w:pPr>
    </w:lvl>
    <w:lvl w:ilvl="3" w:tentative="1">
      <w:start w:val="1"/>
      <w:numFmt w:val="decimal"/>
      <w:lvlText w:val="%4."/>
      <w:lvlJc w:val="left"/>
      <w:pPr>
        <w:ind w:left="3112" w:hanging="360"/>
      </w:pPr>
    </w:lvl>
    <w:lvl w:ilvl="4" w:tentative="1">
      <w:start w:val="1"/>
      <w:numFmt w:val="lowerLetter"/>
      <w:lvlText w:val="%5."/>
      <w:lvlJc w:val="left"/>
      <w:pPr>
        <w:ind w:left="3832" w:hanging="360"/>
      </w:pPr>
    </w:lvl>
    <w:lvl w:ilvl="5" w:tentative="1">
      <w:start w:val="1"/>
      <w:numFmt w:val="lowerRoman"/>
      <w:lvlText w:val="%6."/>
      <w:lvlJc w:val="right"/>
      <w:pPr>
        <w:ind w:left="4552" w:hanging="180"/>
      </w:pPr>
    </w:lvl>
    <w:lvl w:ilvl="6" w:tentative="1">
      <w:start w:val="1"/>
      <w:numFmt w:val="decimal"/>
      <w:lvlText w:val="%7."/>
      <w:lvlJc w:val="left"/>
      <w:pPr>
        <w:ind w:left="5272" w:hanging="360"/>
      </w:pPr>
    </w:lvl>
    <w:lvl w:ilvl="7" w:tentative="1">
      <w:start w:val="1"/>
      <w:numFmt w:val="lowerLetter"/>
      <w:lvlText w:val="%8."/>
      <w:lvlJc w:val="left"/>
      <w:pPr>
        <w:ind w:left="5992" w:hanging="360"/>
      </w:pPr>
    </w:lvl>
    <w:lvl w:ilvl="8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20"/>
  </w:num>
  <w:num w:numId="2">
    <w:abstractNumId w:val="25"/>
  </w:num>
  <w:num w:numId="3">
    <w:abstractNumId w:val="7"/>
  </w:num>
  <w:num w:numId="4">
    <w:abstractNumId w:val="27"/>
  </w:num>
  <w:num w:numId="5">
    <w:abstractNumId w:val="13"/>
  </w:num>
  <w:num w:numId="6">
    <w:abstractNumId w:val="18"/>
  </w:num>
  <w:num w:numId="7">
    <w:abstractNumId w:val="3"/>
  </w:num>
  <w:num w:numId="8">
    <w:abstractNumId w:val="28"/>
  </w:num>
  <w:num w:numId="9">
    <w:abstractNumId w:val="5"/>
  </w:num>
  <w:num w:numId="10">
    <w:abstractNumId w:val="37"/>
  </w:num>
  <w:num w:numId="11">
    <w:abstractNumId w:val="36"/>
  </w:num>
  <w:num w:numId="12">
    <w:abstractNumId w:val="26"/>
  </w:num>
  <w:num w:numId="13">
    <w:abstractNumId w:val="2"/>
  </w:num>
  <w:num w:numId="14">
    <w:abstractNumId w:val="39"/>
  </w:num>
  <w:num w:numId="15">
    <w:abstractNumId w:val="30"/>
  </w:num>
  <w:num w:numId="16">
    <w:abstractNumId w:val="24"/>
  </w:num>
  <w:num w:numId="17">
    <w:abstractNumId w:val="33"/>
  </w:num>
  <w:num w:numId="18">
    <w:abstractNumId w:val="40"/>
  </w:num>
  <w:num w:numId="19">
    <w:abstractNumId w:val="6"/>
  </w:num>
  <w:num w:numId="20">
    <w:abstractNumId w:val="17"/>
  </w:num>
  <w:num w:numId="21">
    <w:abstractNumId w:val="10"/>
  </w:num>
  <w:num w:numId="22">
    <w:abstractNumId w:val="0"/>
  </w:num>
  <w:num w:numId="23">
    <w:abstractNumId w:val="11"/>
  </w:num>
  <w:num w:numId="24">
    <w:abstractNumId w:val="32"/>
  </w:num>
  <w:num w:numId="25">
    <w:abstractNumId w:val="15"/>
  </w:num>
  <w:num w:numId="26">
    <w:abstractNumId w:val="35"/>
  </w:num>
  <w:num w:numId="27">
    <w:abstractNumId w:val="4"/>
  </w:num>
  <w:num w:numId="28">
    <w:abstractNumId w:val="19"/>
  </w:num>
  <w:num w:numId="29">
    <w:abstractNumId w:val="38"/>
  </w:num>
  <w:num w:numId="30">
    <w:abstractNumId w:val="31"/>
  </w:num>
  <w:num w:numId="31">
    <w:abstractNumId w:val="1"/>
  </w:num>
  <w:num w:numId="32">
    <w:abstractNumId w:val="12"/>
  </w:num>
  <w:num w:numId="33">
    <w:abstractNumId w:val="8"/>
  </w:num>
  <w:num w:numId="34">
    <w:abstractNumId w:val="16"/>
  </w:num>
  <w:num w:numId="35">
    <w:abstractNumId w:val="3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1"/>
  </w:num>
  <w:num w:numId="40">
    <w:abstractNumId w:val="14"/>
  </w:num>
  <w:num w:numId="41">
    <w:abstractNumId w:val="4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92"/>
    <w:rsid w:val="005424E1"/>
    <w:rsid w:val="005678C0"/>
    <w:rsid w:val="009D4B6A"/>
    <w:rsid w:val="009E3F47"/>
    <w:rsid w:val="00A61D4D"/>
    <w:rsid w:val="00AF6D85"/>
    <w:rsid w:val="00B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bidi/>
    </w:pPr>
    <w:rPr>
      <w:rFonts w:cs="David"/>
      <w:szCs w:val="28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bCs/>
      <w:kern w:val="28"/>
      <w:sz w:val="28"/>
    </w:rPr>
  </w:style>
  <w:style w:type="paragraph" w:styleId="2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4"/>
    </w:rPr>
  </w:style>
  <w:style w:type="paragraph" w:styleId="3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</w:pPr>
  </w:style>
  <w:style w:type="table" w:styleId="a7">
    <w:name w:val="Table Grid"/>
    <w:basedOn w:val="a3"/>
    <w:rsid w:val="00094357"/>
    <w:pPr>
      <w:widowControl w:val="0"/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D00CC"/>
    <w:rPr>
      <w:color w:val="0000FF"/>
      <w:u w:val="single"/>
    </w:rPr>
  </w:style>
  <w:style w:type="character" w:customStyle="1" w:styleId="Char">
    <w:name w:val="טקסט סעיף Char"/>
    <w:link w:val="a"/>
    <w:locked/>
    <w:rsid w:val="001D00CC"/>
    <w:rPr>
      <w:rFonts w:ascii="Arial" w:hAnsi="Arial" w:cs="Arial"/>
    </w:rPr>
  </w:style>
  <w:style w:type="paragraph" w:customStyle="1" w:styleId="a">
    <w:name w:val="טקסט סעיף"/>
    <w:basedOn w:val="a1"/>
    <w:link w:val="Char"/>
    <w:rsid w:val="001D00CC"/>
    <w:pPr>
      <w:widowControl/>
      <w:numPr>
        <w:ilvl w:val="1"/>
        <w:numId w:val="36"/>
      </w:numPr>
      <w:spacing w:line="360" w:lineRule="auto"/>
      <w:jc w:val="both"/>
    </w:pPr>
    <w:rPr>
      <w:rFonts w:ascii="Arial" w:hAnsi="Arial" w:cs="Arial"/>
      <w:szCs w:val="20"/>
    </w:rPr>
  </w:style>
  <w:style w:type="paragraph" w:customStyle="1" w:styleId="a0">
    <w:name w:val="תת סעיף"/>
    <w:basedOn w:val="a1"/>
    <w:rsid w:val="001D00CC"/>
    <w:pPr>
      <w:widowControl/>
      <w:numPr>
        <w:ilvl w:val="2"/>
        <w:numId w:val="36"/>
      </w:numPr>
      <w:spacing w:line="360" w:lineRule="auto"/>
      <w:jc w:val="both"/>
    </w:pPr>
    <w:rPr>
      <w:rFonts w:eastAsia="Calibri" w:cs="Times New Roman"/>
      <w:sz w:val="22"/>
      <w:szCs w:val="22"/>
    </w:rPr>
  </w:style>
  <w:style w:type="paragraph" w:customStyle="1" w:styleId="1">
    <w:name w:val="תת סעיף1"/>
    <w:basedOn w:val="a1"/>
    <w:rsid w:val="001D00CC"/>
    <w:pPr>
      <w:widowControl/>
      <w:numPr>
        <w:ilvl w:val="3"/>
        <w:numId w:val="36"/>
      </w:numPr>
      <w:spacing w:line="360" w:lineRule="auto"/>
      <w:jc w:val="both"/>
    </w:pPr>
    <w:rPr>
      <w:rFonts w:eastAsia="Calibri" w:cs="Times New Roman"/>
      <w:sz w:val="22"/>
      <w:szCs w:val="22"/>
    </w:rPr>
  </w:style>
  <w:style w:type="paragraph" w:customStyle="1" w:styleId="211111">
    <w:name w:val="תת סעיף2 1.1.1.1.1"/>
    <w:basedOn w:val="a1"/>
    <w:rsid w:val="001D00CC"/>
    <w:pPr>
      <w:widowControl/>
      <w:numPr>
        <w:ilvl w:val="4"/>
        <w:numId w:val="36"/>
      </w:numPr>
      <w:spacing w:line="360" w:lineRule="auto"/>
      <w:jc w:val="both"/>
    </w:pPr>
    <w:rPr>
      <w:rFonts w:eastAsia="Calibri" w:cs="Times New Roman"/>
      <w:sz w:val="22"/>
      <w:szCs w:val="22"/>
    </w:rPr>
  </w:style>
  <w:style w:type="paragraph" w:styleId="a8">
    <w:name w:val="Balloon Text"/>
    <w:basedOn w:val="a1"/>
    <w:link w:val="a9"/>
    <w:uiPriority w:val="99"/>
    <w:semiHidden/>
    <w:unhideWhenUsed/>
    <w:rsid w:val="00C5517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C5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bidi/>
    </w:pPr>
    <w:rPr>
      <w:rFonts w:cs="David"/>
      <w:szCs w:val="28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bCs/>
      <w:kern w:val="28"/>
      <w:sz w:val="28"/>
    </w:rPr>
  </w:style>
  <w:style w:type="paragraph" w:styleId="2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4"/>
    </w:rPr>
  </w:style>
  <w:style w:type="paragraph" w:styleId="3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</w:pPr>
  </w:style>
  <w:style w:type="table" w:styleId="a7">
    <w:name w:val="Table Grid"/>
    <w:basedOn w:val="a3"/>
    <w:rsid w:val="00094357"/>
    <w:pPr>
      <w:widowControl w:val="0"/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D00CC"/>
    <w:rPr>
      <w:color w:val="0000FF"/>
      <w:u w:val="single"/>
    </w:rPr>
  </w:style>
  <w:style w:type="character" w:customStyle="1" w:styleId="Char">
    <w:name w:val="טקסט סעיף Char"/>
    <w:link w:val="a"/>
    <w:locked/>
    <w:rsid w:val="001D00CC"/>
    <w:rPr>
      <w:rFonts w:ascii="Arial" w:hAnsi="Arial" w:cs="Arial"/>
    </w:rPr>
  </w:style>
  <w:style w:type="paragraph" w:customStyle="1" w:styleId="a">
    <w:name w:val="טקסט סעיף"/>
    <w:basedOn w:val="a1"/>
    <w:link w:val="Char"/>
    <w:rsid w:val="001D00CC"/>
    <w:pPr>
      <w:widowControl/>
      <w:numPr>
        <w:ilvl w:val="1"/>
        <w:numId w:val="36"/>
      </w:numPr>
      <w:spacing w:line="360" w:lineRule="auto"/>
      <w:jc w:val="both"/>
    </w:pPr>
    <w:rPr>
      <w:rFonts w:ascii="Arial" w:hAnsi="Arial" w:cs="Arial"/>
      <w:szCs w:val="20"/>
    </w:rPr>
  </w:style>
  <w:style w:type="paragraph" w:customStyle="1" w:styleId="a0">
    <w:name w:val="תת סעיף"/>
    <w:basedOn w:val="a1"/>
    <w:rsid w:val="001D00CC"/>
    <w:pPr>
      <w:widowControl/>
      <w:numPr>
        <w:ilvl w:val="2"/>
        <w:numId w:val="36"/>
      </w:numPr>
      <w:spacing w:line="360" w:lineRule="auto"/>
      <w:jc w:val="both"/>
    </w:pPr>
    <w:rPr>
      <w:rFonts w:eastAsia="Calibri" w:cs="Times New Roman"/>
      <w:sz w:val="22"/>
      <w:szCs w:val="22"/>
    </w:rPr>
  </w:style>
  <w:style w:type="paragraph" w:customStyle="1" w:styleId="1">
    <w:name w:val="תת סעיף1"/>
    <w:basedOn w:val="a1"/>
    <w:rsid w:val="001D00CC"/>
    <w:pPr>
      <w:widowControl/>
      <w:numPr>
        <w:ilvl w:val="3"/>
        <w:numId w:val="36"/>
      </w:numPr>
      <w:spacing w:line="360" w:lineRule="auto"/>
      <w:jc w:val="both"/>
    </w:pPr>
    <w:rPr>
      <w:rFonts w:eastAsia="Calibri" w:cs="Times New Roman"/>
      <w:sz w:val="22"/>
      <w:szCs w:val="22"/>
    </w:rPr>
  </w:style>
  <w:style w:type="paragraph" w:customStyle="1" w:styleId="211111">
    <w:name w:val="תת סעיף2 1.1.1.1.1"/>
    <w:basedOn w:val="a1"/>
    <w:rsid w:val="001D00CC"/>
    <w:pPr>
      <w:widowControl/>
      <w:numPr>
        <w:ilvl w:val="4"/>
        <w:numId w:val="36"/>
      </w:numPr>
      <w:spacing w:line="360" w:lineRule="auto"/>
      <w:jc w:val="both"/>
    </w:pPr>
    <w:rPr>
      <w:rFonts w:eastAsia="Calibri" w:cs="Times New Roman"/>
      <w:sz w:val="22"/>
      <w:szCs w:val="22"/>
    </w:rPr>
  </w:style>
  <w:style w:type="paragraph" w:styleId="a8">
    <w:name w:val="Balloon Text"/>
    <w:basedOn w:val="a1"/>
    <w:link w:val="a9"/>
    <w:uiPriority w:val="99"/>
    <w:semiHidden/>
    <w:unhideWhenUsed/>
    <w:rsid w:val="00C5517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C55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502;&#1499;&#1514;&#1489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3E46-6D2C-48C4-AC28-485C75E8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חדש.dot</Template>
  <TotalTime>0</TotalTime>
  <Pages>1</Pages>
  <Words>305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SHETAYCER</dc:creator>
  <cp:lastModifiedBy>Administrator</cp:lastModifiedBy>
  <cp:revision>1</cp:revision>
  <cp:lastPrinted>1601-01-01T00:00:00Z</cp:lastPrinted>
  <dcterms:created xsi:type="dcterms:W3CDTF">2017-12-05T12:19:00Z</dcterms:created>
  <dcterms:modified xsi:type="dcterms:W3CDTF">2017-12-05T12:19:00Z</dcterms:modified>
</cp:coreProperties>
</file>